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10" w:rsidRDefault="00573A12" w:rsidP="00573A12">
      <w:pPr>
        <w:pStyle w:val="Default"/>
        <w:rPr>
          <w:rFonts w:ascii="Times New Roman" w:hAnsi="Times New Roman" w:cs="Times New Roman"/>
          <w:color w:val="auto"/>
          <w:lang w:val="en-GB"/>
        </w:rPr>
      </w:pPr>
      <w:r w:rsidRPr="00573A12">
        <w:rPr>
          <w:rFonts w:ascii="Times New Roman" w:hAnsi="Times New Roman" w:cs="Times New Roman"/>
          <w:color w:val="auto"/>
          <w:lang w:val="en-GB"/>
        </w:rPr>
        <w:t xml:space="preserve">Session: Human service organizations and intellectual disabilities </w:t>
      </w:r>
      <w:r w:rsidR="00D21A10">
        <w:rPr>
          <w:rFonts w:ascii="Times New Roman" w:hAnsi="Times New Roman" w:cs="Times New Roman"/>
          <w:color w:val="auto"/>
          <w:lang w:val="en-GB"/>
        </w:rPr>
        <w:t xml:space="preserve">– ORGID </w:t>
      </w:r>
    </w:p>
    <w:p w:rsidR="00573A12" w:rsidRPr="00F00E5F" w:rsidRDefault="00D21A10" w:rsidP="00573A12">
      <w:pPr>
        <w:pStyle w:val="Default"/>
        <w:rPr>
          <w:rFonts w:ascii="Times New Roman" w:hAnsi="Times New Roman" w:cs="Times New Roman"/>
          <w:i/>
          <w:color w:val="auto"/>
          <w:lang w:val="en-GB"/>
        </w:rPr>
      </w:pPr>
      <w:r w:rsidRPr="00F00E5F">
        <w:rPr>
          <w:rFonts w:ascii="Times New Roman" w:hAnsi="Times New Roman" w:cs="Times New Roman"/>
          <w:i/>
          <w:color w:val="auto"/>
          <w:lang w:val="en-GB"/>
        </w:rPr>
        <w:t>Abstract 2</w:t>
      </w:r>
    </w:p>
    <w:p w:rsidR="00C328C8" w:rsidRPr="00573A12" w:rsidRDefault="00C328C8" w:rsidP="00573A12">
      <w:pPr>
        <w:spacing w:after="0" w:line="240" w:lineRule="auto"/>
        <w:rPr>
          <w:rFonts w:asciiTheme="majorHAnsi" w:hAnsiTheme="majorHAnsi" w:cs="Times New Roman"/>
          <w:b/>
          <w:sz w:val="24"/>
          <w:szCs w:val="24"/>
          <w:lang w:val="en-GB"/>
        </w:rPr>
      </w:pPr>
    </w:p>
    <w:p w:rsidR="00C328C8" w:rsidRPr="00573A12" w:rsidRDefault="00C328C8" w:rsidP="00573A12">
      <w:pPr>
        <w:spacing w:after="0" w:line="240" w:lineRule="auto"/>
        <w:rPr>
          <w:rFonts w:ascii="Times New Roman" w:hAnsi="Times New Roman" w:cs="Times New Roman"/>
          <w:b/>
          <w:sz w:val="24"/>
          <w:szCs w:val="24"/>
          <w:lang w:val="en-GB"/>
        </w:rPr>
      </w:pPr>
      <w:r w:rsidRPr="00573A12">
        <w:rPr>
          <w:rFonts w:ascii="Times New Roman" w:hAnsi="Times New Roman" w:cs="Times New Roman"/>
          <w:b/>
          <w:sz w:val="24"/>
          <w:szCs w:val="24"/>
          <w:lang w:val="en-GB"/>
        </w:rPr>
        <w:t>Title</w:t>
      </w:r>
    </w:p>
    <w:p w:rsidR="00C328C8" w:rsidRPr="00573A12" w:rsidRDefault="00C328C8" w:rsidP="00573A12">
      <w:pPr>
        <w:spacing w:after="0" w:line="240" w:lineRule="auto"/>
        <w:rPr>
          <w:rFonts w:ascii="Times New Roman" w:hAnsi="Times New Roman" w:cs="Times New Roman"/>
          <w:sz w:val="24"/>
          <w:szCs w:val="24"/>
          <w:lang w:val="en-GB"/>
        </w:rPr>
      </w:pPr>
      <w:r w:rsidRPr="00573A12">
        <w:rPr>
          <w:rFonts w:ascii="Times New Roman" w:hAnsi="Times New Roman" w:cs="Times New Roman"/>
          <w:sz w:val="24"/>
          <w:szCs w:val="24"/>
          <w:lang w:val="en-GB"/>
        </w:rPr>
        <w:t xml:space="preserve">Sources of job satisfaction among professionals in intellectual disability services </w:t>
      </w:r>
    </w:p>
    <w:p w:rsidR="00C328C8" w:rsidRPr="00573A12" w:rsidRDefault="00C328C8" w:rsidP="00573A12">
      <w:pPr>
        <w:spacing w:after="0" w:line="240" w:lineRule="auto"/>
        <w:rPr>
          <w:rFonts w:ascii="Arial" w:hAnsi="Arial" w:cs="Arial"/>
          <w:sz w:val="24"/>
          <w:szCs w:val="24"/>
          <w:lang w:val="en-GB"/>
        </w:rPr>
      </w:pPr>
    </w:p>
    <w:p w:rsidR="00C328C8" w:rsidRPr="00573A12" w:rsidRDefault="00C328C8" w:rsidP="00573A12">
      <w:pPr>
        <w:spacing w:after="0" w:line="240" w:lineRule="auto"/>
        <w:rPr>
          <w:rFonts w:ascii="Times New Roman" w:hAnsi="Times New Roman" w:cs="Times New Roman"/>
          <w:b/>
          <w:sz w:val="24"/>
          <w:szCs w:val="24"/>
          <w:lang w:val="en-GB"/>
        </w:rPr>
      </w:pPr>
      <w:r w:rsidRPr="00573A12">
        <w:rPr>
          <w:rFonts w:ascii="Times New Roman" w:hAnsi="Times New Roman" w:cs="Times New Roman"/>
          <w:b/>
          <w:sz w:val="24"/>
          <w:szCs w:val="24"/>
          <w:lang w:val="en-GB"/>
        </w:rPr>
        <w:t>Abstract</w:t>
      </w:r>
    </w:p>
    <w:p w:rsidR="008737F6" w:rsidRPr="00573A12" w:rsidRDefault="008737F6" w:rsidP="008737F6">
      <w:pPr>
        <w:spacing w:after="0" w:line="240" w:lineRule="auto"/>
        <w:jc w:val="both"/>
        <w:rPr>
          <w:rFonts w:ascii="Times New Roman" w:hAnsi="Times New Roman" w:cs="Times New Roman"/>
          <w:sz w:val="24"/>
          <w:szCs w:val="24"/>
          <w:lang w:val="en-GB"/>
        </w:rPr>
      </w:pPr>
      <w:r w:rsidRPr="00573A12">
        <w:rPr>
          <w:rFonts w:ascii="Times New Roman" w:hAnsi="Times New Roman" w:cs="Times New Roman"/>
          <w:sz w:val="24"/>
          <w:szCs w:val="24"/>
          <w:lang w:val="en-US"/>
        </w:rPr>
        <w:t xml:space="preserve">This presentation explores sources of job satisfaction among human service professionals working with people with intellectual disabilities. We also explore in what way the organizational context influence these experiences. The data is generated </w:t>
      </w:r>
      <w:r w:rsidRPr="00573A12">
        <w:rPr>
          <w:rFonts w:ascii="Times New Roman" w:hAnsi="Times New Roman" w:cs="Times New Roman"/>
          <w:sz w:val="24"/>
          <w:szCs w:val="24"/>
          <w:lang w:val="en-GB"/>
        </w:rPr>
        <w:t xml:space="preserve">from a larger web survey. </w:t>
      </w:r>
      <w:r w:rsidRPr="00573A12">
        <w:rPr>
          <w:rFonts w:ascii="Times New Roman" w:hAnsi="Times New Roman"/>
          <w:sz w:val="24"/>
          <w:szCs w:val="24"/>
          <w:lang w:val="en-US"/>
        </w:rPr>
        <w:t>A questionnaire was distributed to 640 participants of which 421 answered a sta</w:t>
      </w:r>
      <w:r>
        <w:rPr>
          <w:rFonts w:ascii="Times New Roman" w:hAnsi="Times New Roman"/>
          <w:sz w:val="24"/>
          <w:szCs w:val="24"/>
          <w:lang w:val="en-US"/>
        </w:rPr>
        <w:t>ndardized question, which yield</w:t>
      </w:r>
      <w:r w:rsidRPr="00573A12">
        <w:rPr>
          <w:rFonts w:ascii="Times New Roman" w:hAnsi="Times New Roman"/>
          <w:sz w:val="24"/>
          <w:szCs w:val="24"/>
          <w:lang w:val="en-US"/>
        </w:rPr>
        <w:t xml:space="preserve"> a response rate on 67 % and 335 respondents answered an open-ended question (52 %), which generated a total of 547 written excerpts.</w:t>
      </w:r>
      <w:r w:rsidRPr="00573A12">
        <w:rPr>
          <w:rFonts w:ascii="Times New Roman" w:hAnsi="Times New Roman" w:cs="Times New Roman"/>
          <w:sz w:val="24"/>
          <w:szCs w:val="24"/>
          <w:lang w:val="en-GB"/>
        </w:rPr>
        <w:t xml:space="preserve"> Drawing upon both quantitative and qualitative data a content analysis was used. In order to complement the qualitative analyses descriptive numerical analyses was used</w:t>
      </w:r>
      <w:r w:rsidRPr="00573A12">
        <w:rPr>
          <w:rFonts w:ascii="Times New Roman" w:hAnsi="Times New Roman"/>
          <w:sz w:val="24"/>
          <w:szCs w:val="24"/>
          <w:lang w:val="en"/>
        </w:rPr>
        <w:t>.</w:t>
      </w:r>
      <w:r w:rsidRPr="00573A12">
        <w:rPr>
          <w:rFonts w:ascii="Times New Roman" w:hAnsi="Times New Roman" w:cs="Times New Roman"/>
          <w:sz w:val="24"/>
          <w:szCs w:val="24"/>
          <w:lang w:val="en-GB"/>
        </w:rPr>
        <w:t xml:space="preserve"> Even though the data shows that the respondents experience heavy work load and psychological strains the vast majority report high ratings on work satisfaction. We argue that it is a fundamental aspect of professionalism to handle this plurality within a specific organizational context. </w:t>
      </w:r>
      <w:r w:rsidRPr="00573A12">
        <w:rPr>
          <w:rFonts w:ascii="Times New Roman" w:hAnsi="Times New Roman" w:cs="Times New Roman"/>
          <w:sz w:val="24"/>
          <w:szCs w:val="24"/>
          <w:lang w:val="en-US"/>
        </w:rPr>
        <w:t xml:space="preserve">The content analysis revealed that sources of job satisfaction irrespective of organization, is categorized in five different core categories; target group, social rewards, social relations, professional core mission and results/outcomes. We also present and analyze organizational differences in relations to how the response rates are distributed between the five categories. </w:t>
      </w:r>
    </w:p>
    <w:p w:rsidR="00C328C8" w:rsidRPr="00573A12" w:rsidRDefault="00C328C8" w:rsidP="00573A12">
      <w:pPr>
        <w:spacing w:after="0" w:line="240" w:lineRule="auto"/>
        <w:jc w:val="center"/>
        <w:rPr>
          <w:rFonts w:ascii="Times New Roman" w:hAnsi="Times New Roman" w:cs="Times New Roman"/>
          <w:i/>
          <w:color w:val="0070C0"/>
          <w:sz w:val="24"/>
          <w:szCs w:val="24"/>
          <w:lang w:val="en-GB"/>
        </w:rPr>
      </w:pPr>
      <w:bookmarkStart w:id="0" w:name="_GoBack"/>
      <w:bookmarkEnd w:id="0"/>
    </w:p>
    <w:p w:rsidR="00573A12" w:rsidRPr="00573A12" w:rsidRDefault="00573A12" w:rsidP="00573A12">
      <w:pPr>
        <w:spacing w:after="0" w:line="240" w:lineRule="auto"/>
        <w:rPr>
          <w:rFonts w:ascii="Times New Roman" w:hAnsi="Times New Roman" w:cs="Times New Roman"/>
          <w:b/>
          <w:sz w:val="24"/>
          <w:szCs w:val="24"/>
          <w:lang w:val="en-GB"/>
        </w:rPr>
      </w:pPr>
      <w:r w:rsidRPr="00573A12">
        <w:rPr>
          <w:rFonts w:ascii="Times New Roman" w:hAnsi="Times New Roman" w:cs="Times New Roman"/>
          <w:b/>
          <w:sz w:val="24"/>
          <w:szCs w:val="24"/>
          <w:lang w:val="en-GB"/>
        </w:rPr>
        <w:t>Presenters</w:t>
      </w:r>
    </w:p>
    <w:p w:rsidR="00663E42" w:rsidRDefault="00663E42" w:rsidP="00573A1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Lennart Sauer </w:t>
      </w:r>
    </w:p>
    <w:p w:rsidR="00573A12" w:rsidRDefault="00573A12" w:rsidP="00573A12">
      <w:pPr>
        <w:spacing w:after="0" w:line="240" w:lineRule="auto"/>
        <w:rPr>
          <w:rFonts w:ascii="Times New Roman" w:hAnsi="Times New Roman" w:cs="Times New Roman"/>
          <w:sz w:val="24"/>
          <w:szCs w:val="24"/>
          <w:lang w:val="en-GB"/>
        </w:rPr>
      </w:pPr>
      <w:r w:rsidRPr="00573A12">
        <w:rPr>
          <w:rFonts w:ascii="Times New Roman" w:hAnsi="Times New Roman" w:cs="Times New Roman"/>
          <w:sz w:val="24"/>
          <w:szCs w:val="24"/>
          <w:lang w:val="en-GB"/>
        </w:rPr>
        <w:t>Martin Molin</w:t>
      </w:r>
    </w:p>
    <w:p w:rsidR="00573A12" w:rsidRPr="00573A12" w:rsidRDefault="00573A12" w:rsidP="00573A1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Jens Ineland</w:t>
      </w:r>
    </w:p>
    <w:sectPr w:rsidR="00573A12" w:rsidRPr="00573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63"/>
    <w:rsid w:val="00546D71"/>
    <w:rsid w:val="00573A12"/>
    <w:rsid w:val="00663E42"/>
    <w:rsid w:val="008737F6"/>
    <w:rsid w:val="009141D9"/>
    <w:rsid w:val="00AA5663"/>
    <w:rsid w:val="00BD27D2"/>
    <w:rsid w:val="00C328C8"/>
    <w:rsid w:val="00D21A10"/>
    <w:rsid w:val="00F00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93C65-3730-4C2B-B13C-CA954EAF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328C8"/>
    <w:pPr>
      <w:widowControl w:val="0"/>
      <w:autoSpaceDE w:val="0"/>
      <w:autoSpaceDN w:val="0"/>
      <w:adjustRightInd w:val="0"/>
      <w:spacing w:after="0" w:line="240" w:lineRule="auto"/>
    </w:pPr>
    <w:rPr>
      <w:rFonts w:ascii="Trebuchet MS" w:eastAsiaTheme="minorEastAsia"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1343</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Ineland</dc:creator>
  <cp:keywords/>
  <dc:description/>
  <cp:lastModifiedBy>Jens Ineland</cp:lastModifiedBy>
  <cp:revision>10</cp:revision>
  <dcterms:created xsi:type="dcterms:W3CDTF">2016-01-08T07:55:00Z</dcterms:created>
  <dcterms:modified xsi:type="dcterms:W3CDTF">2016-01-14T11:37:00Z</dcterms:modified>
</cp:coreProperties>
</file>